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13952" w14:textId="27DA077B" w:rsidR="00BB30C7" w:rsidRPr="00D662F2" w:rsidRDefault="00BB30C7" w:rsidP="00905467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14:paraId="54B834DC" w14:textId="2DCD6D64" w:rsidR="00E12D97" w:rsidRPr="008B3CB0" w:rsidRDefault="00E12D97" w:rsidP="008B3CB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3C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8B3CB0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8B3CB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8B3C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B3CB0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8B3CB0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8B3CB0" w:rsidRPr="008B3CB0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об’єктив 100х та </w:t>
      </w:r>
      <w:proofErr w:type="spellStart"/>
      <w:r w:rsidR="008B3CB0" w:rsidRPr="008B3CB0">
        <w:rPr>
          <w:rFonts w:ascii="Times New Roman" w:hAnsi="Times New Roman" w:cs="Times New Roman"/>
          <w:sz w:val="24"/>
          <w:szCs w:val="24"/>
          <w:lang w:val="uk-UA"/>
        </w:rPr>
        <w:t>світлодіодне</w:t>
      </w:r>
      <w:proofErr w:type="spellEnd"/>
      <w:r w:rsidR="008B3CB0" w:rsidRPr="008B3CB0">
        <w:rPr>
          <w:rFonts w:ascii="Times New Roman" w:hAnsi="Times New Roman" w:cs="Times New Roman"/>
          <w:sz w:val="24"/>
          <w:szCs w:val="24"/>
          <w:lang w:val="uk-UA"/>
        </w:rPr>
        <w:t xml:space="preserve"> джерело освітлення  дозволяють підтримувати технічну справність мікроскопа та гарантувати достовірність результатів</w:t>
      </w:r>
      <w:r w:rsidR="008B3CB0">
        <w:rPr>
          <w:rFonts w:ascii="Times New Roman" w:hAnsi="Times New Roman" w:cs="Times New Roman"/>
          <w:sz w:val="24"/>
          <w:szCs w:val="24"/>
          <w:lang w:val="uk-UA"/>
        </w:rPr>
        <w:t xml:space="preserve"> лабораторних</w:t>
      </w:r>
      <w:r w:rsidR="008B3CB0" w:rsidRPr="008B3CB0">
        <w:rPr>
          <w:rFonts w:ascii="Times New Roman" w:hAnsi="Times New Roman" w:cs="Times New Roman"/>
          <w:sz w:val="24"/>
          <w:szCs w:val="24"/>
          <w:lang w:val="uk-UA"/>
        </w:rPr>
        <w:t xml:space="preserve"> аналізів.</w:t>
      </w:r>
      <w:r w:rsidR="00DE6B4B" w:rsidRPr="008B3C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8B3CB0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8B3CB0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8B3CB0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8B3C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8B3CB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8B3CB0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8B3C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39B42CF4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2500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2500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655D4"/>
    <w:rsid w:val="000A0DE3"/>
    <w:rsid w:val="00130324"/>
    <w:rsid w:val="00250064"/>
    <w:rsid w:val="00261E10"/>
    <w:rsid w:val="002626FD"/>
    <w:rsid w:val="00276307"/>
    <w:rsid w:val="002975CC"/>
    <w:rsid w:val="002B61F5"/>
    <w:rsid w:val="002B6E6D"/>
    <w:rsid w:val="002D0DCB"/>
    <w:rsid w:val="0044077B"/>
    <w:rsid w:val="004954E2"/>
    <w:rsid w:val="004B41C5"/>
    <w:rsid w:val="00562535"/>
    <w:rsid w:val="00562BED"/>
    <w:rsid w:val="00591136"/>
    <w:rsid w:val="005A2362"/>
    <w:rsid w:val="00694716"/>
    <w:rsid w:val="006D5057"/>
    <w:rsid w:val="006F294E"/>
    <w:rsid w:val="0070575F"/>
    <w:rsid w:val="00732595"/>
    <w:rsid w:val="007B2866"/>
    <w:rsid w:val="00837BCB"/>
    <w:rsid w:val="00851AA4"/>
    <w:rsid w:val="00885C4D"/>
    <w:rsid w:val="00892C03"/>
    <w:rsid w:val="00897682"/>
    <w:rsid w:val="008B3CB0"/>
    <w:rsid w:val="008B5949"/>
    <w:rsid w:val="008E25E3"/>
    <w:rsid w:val="00905467"/>
    <w:rsid w:val="009615A8"/>
    <w:rsid w:val="009B22B9"/>
    <w:rsid w:val="00AB6FFA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45C00"/>
    <w:rsid w:val="00D500D3"/>
    <w:rsid w:val="00D60451"/>
    <w:rsid w:val="00D662F2"/>
    <w:rsid w:val="00DC68A5"/>
    <w:rsid w:val="00DE4400"/>
    <w:rsid w:val="00DE6B4B"/>
    <w:rsid w:val="00E12D97"/>
    <w:rsid w:val="00E22BAB"/>
    <w:rsid w:val="00E34C09"/>
    <w:rsid w:val="00EC14C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2026-02-23T09:28:00Z</dcterms:created>
  <dcterms:modified xsi:type="dcterms:W3CDTF">2026-02-23T09:28:00Z</dcterms:modified>
</cp:coreProperties>
</file>